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5B2B3E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9</w:t>
      </w:r>
      <w:r w:rsidR="00975D2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75D2F" w:rsidRPr="00975D2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18.11.2013 № 1174 «Об утверждении порядка рассмотрения обращений граждан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5D2F">
        <w:rPr>
          <w:rFonts w:ascii="Times New Roman" w:eastAsia="Calibri" w:hAnsi="Times New Roman" w:cs="Times New Roman"/>
          <w:sz w:val="28"/>
          <w:szCs w:val="28"/>
        </w:rPr>
        <w:t>31</w:t>
      </w:r>
      <w:r w:rsidR="00847C7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75D2F" w:rsidRPr="00975D2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18.11.2013 № 1174 «Об утверждении порядка рассмотрения обращений граждан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B93F6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975D2F">
        <w:rPr>
          <w:rFonts w:ascii="Times New Roman" w:hAnsi="Times New Roman" w:cs="Times New Roman"/>
          <w:sz w:val="28"/>
          <w:szCs w:val="28"/>
        </w:rPr>
        <w:t>общим</w:t>
      </w:r>
      <w:r w:rsidR="00B9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75D2F" w:rsidRPr="00975D2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18.11.2013 № 1174 «Об утверждении порядка рассмотрения обращений граждан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975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Колесова М.В. ___________________</w:t>
      </w:r>
    </w:p>
    <w:p w:rsidR="0065613C" w:rsidRDefault="00975D2F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5613C">
        <w:rPr>
          <w:rFonts w:ascii="Times New Roman" w:eastAsia="Calibri" w:hAnsi="Times New Roman" w:cs="Times New Roman"/>
          <w:sz w:val="28"/>
          <w:szCs w:val="28"/>
        </w:rPr>
        <w:t xml:space="preserve">. Малышко Ю.В.  __________________ </w:t>
      </w:r>
    </w:p>
    <w:p w:rsidR="0065613C" w:rsidRPr="001D2555" w:rsidRDefault="00975D2F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5613C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5D2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5D2F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7580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75D2F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93F6F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BAF-1BD1-4B20-904F-1068DCB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127</cp:revision>
  <cp:lastPrinted>2016-02-03T15:00:00Z</cp:lastPrinted>
  <dcterms:created xsi:type="dcterms:W3CDTF">2013-11-27T14:12:00Z</dcterms:created>
  <dcterms:modified xsi:type="dcterms:W3CDTF">2016-02-03T15:00:00Z</dcterms:modified>
</cp:coreProperties>
</file>